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FB" w:rsidRDefault="00D410FB"/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82"/>
        <w:gridCol w:w="7068"/>
        <w:gridCol w:w="373"/>
        <w:gridCol w:w="357"/>
        <w:gridCol w:w="716"/>
        <w:gridCol w:w="826"/>
      </w:tblGrid>
      <w:tr w:rsidR="00D410FB" w:rsidRPr="00D410FB" w:rsidTr="00F75BC4">
        <w:trPr>
          <w:trHeight w:val="276"/>
        </w:trPr>
        <w:tc>
          <w:tcPr>
            <w:tcW w:w="40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Załącznik nr 5</w:t>
            </w:r>
            <w:r w:rsidRPr="00D410FB">
              <w:rPr>
                <w:rFonts w:ascii="Arial" w:eastAsia="Times New Roman" w:hAnsi="Arial" w:cs="Arial"/>
                <w:color w:val="000000"/>
              </w:rPr>
              <w:t>. Zestawienie prac i urządzeń.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410FB" w:rsidRPr="00D410FB" w:rsidTr="001A06A7">
        <w:trPr>
          <w:trHeight w:val="288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D410FB">
              <w:rPr>
                <w:rFonts w:ascii="Calibri" w:eastAsia="Times New Roman" w:hAnsi="Calibri" w:cs="Calibri"/>
                <w:b/>
                <w:bCs/>
              </w:rPr>
              <w:t>Dostawa i montaż urządzeń pracowni do nauki tłumaczeń z ośmioma stanowiskami tłumaczy.</w:t>
            </w:r>
          </w:p>
        </w:tc>
      </w:tr>
      <w:tr w:rsidR="00D410FB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3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121AB7" w:rsidRPr="00D410FB" w:rsidTr="00F75BC4">
        <w:trPr>
          <w:trHeight w:val="300"/>
        </w:trPr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lp.</w:t>
            </w:r>
          </w:p>
        </w:tc>
        <w:tc>
          <w:tcPr>
            <w:tcW w:w="3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 xml:space="preserve">Nazwa </w:t>
            </w:r>
          </w:p>
          <w:p w:rsidR="00121AB7" w:rsidRPr="00D410FB" w:rsidRDefault="00121AB7" w:rsidP="00121AB7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j.m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ilość</w:t>
            </w:r>
          </w:p>
        </w:tc>
      </w:tr>
      <w:tr w:rsidR="00D410FB" w:rsidRPr="00D410FB" w:rsidTr="00F75BC4">
        <w:trPr>
          <w:trHeight w:val="324"/>
        </w:trPr>
        <w:tc>
          <w:tcPr>
            <w:tcW w:w="293" w:type="pct"/>
            <w:tcBorders>
              <w:top w:val="single" w:sz="8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FFE799"/>
            <w:noWrap/>
            <w:vAlign w:val="bottom"/>
            <w:hideMark/>
          </w:tcPr>
          <w:p w:rsidR="00D410FB" w:rsidRPr="00D410FB" w:rsidRDefault="00D410F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3930" w:type="pct"/>
            <w:gridSpan w:val="3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shd w:val="clear" w:color="000000" w:fill="FFE799"/>
            <w:noWrap/>
            <w:vAlign w:val="center"/>
            <w:hideMark/>
          </w:tcPr>
          <w:p w:rsidR="00D410FB" w:rsidRPr="00D410FB" w:rsidRDefault="00DC2071" w:rsidP="00D410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Pracownia cyfrowa z jednoczesną rejestracją wszystkich studentów</w:t>
            </w:r>
          </w:p>
        </w:tc>
        <w:tc>
          <w:tcPr>
            <w:tcW w:w="361" w:type="pct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E799"/>
            <w:noWrap/>
            <w:vAlign w:val="center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E799"/>
            <w:noWrap/>
            <w:vAlign w:val="center"/>
            <w:hideMark/>
          </w:tcPr>
          <w:p w:rsidR="00D410FB" w:rsidRPr="00D410FB" w:rsidRDefault="00D410FB" w:rsidP="00D410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 </w:t>
            </w:r>
          </w:p>
        </w:tc>
      </w:tr>
      <w:tr w:rsidR="00121AB7" w:rsidRPr="00D410FB" w:rsidTr="00AE4D8F">
        <w:trPr>
          <w:trHeight w:val="851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CD19BD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</w:t>
            </w:r>
          </w:p>
        </w:tc>
        <w:tc>
          <w:tcPr>
            <w:tcW w:w="3930" w:type="pct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13D3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 xml:space="preserve">Jednostka centralna </w:t>
            </w:r>
            <w:r w:rsidR="00D13D36">
              <w:rPr>
                <w:rFonts w:ascii="Calibri" w:eastAsia="Times New Roman" w:hAnsi="Calibri" w:cs="Calibri"/>
              </w:rPr>
              <w:t xml:space="preserve">w obudowie </w:t>
            </w:r>
            <w:proofErr w:type="spellStart"/>
            <w:r w:rsidR="00D13D36">
              <w:rPr>
                <w:rFonts w:ascii="Calibri" w:eastAsia="Times New Roman" w:hAnsi="Calibri" w:cs="Calibri"/>
              </w:rPr>
              <w:t>Rack</w:t>
            </w:r>
            <w:proofErr w:type="spellEnd"/>
            <w:r w:rsidR="00D13D36">
              <w:rPr>
                <w:rFonts w:ascii="Calibri" w:eastAsia="Times New Roman" w:hAnsi="Calibri" w:cs="Calibri"/>
              </w:rPr>
              <w:t xml:space="preserve"> 19"</w:t>
            </w:r>
            <w:r w:rsidRPr="00D410FB">
              <w:rPr>
                <w:rFonts w:ascii="Calibri" w:eastAsia="Times New Roman" w:hAnsi="Calibri" w:cs="Calibri"/>
              </w:rPr>
              <w:br/>
              <w:t>oprog</w:t>
            </w:r>
            <w:r>
              <w:rPr>
                <w:rFonts w:ascii="Calibri" w:eastAsia="Times New Roman" w:hAnsi="Calibri" w:cs="Calibri"/>
              </w:rPr>
              <w:t xml:space="preserve">ramowanie </w:t>
            </w:r>
            <w:r w:rsidR="00D13D36">
              <w:rPr>
                <w:rFonts w:ascii="Calibri" w:eastAsia="Times New Roman" w:hAnsi="Calibri" w:cs="Calibri"/>
              </w:rPr>
              <w:t>zarządzające systemem z modułem 24-ścieżkowej rejestracji dźwięku</w:t>
            </w:r>
            <w:r w:rsidRPr="00D410FB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kpl.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121AB7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CD19BD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39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A3" w:rsidRDefault="00121AB7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Komputer OPS 4GB RAM, SSD 128 GB</w:t>
            </w:r>
            <w:r>
              <w:rPr>
                <w:rFonts w:ascii="Calibri" w:eastAsia="Times New Roman" w:hAnsi="Calibri" w:cs="Calibri"/>
              </w:rPr>
              <w:t>,</w:t>
            </w:r>
            <w:r>
              <w:rPr>
                <w:rFonts w:ascii="Calibri" w:eastAsia="Times New Roman" w:hAnsi="Calibri" w:cs="Calibri"/>
              </w:rPr>
              <w:br/>
              <w:t xml:space="preserve">system operacyjny Windows 11 Pro, </w:t>
            </w:r>
          </w:p>
          <w:p w:rsidR="00121AB7" w:rsidRPr="00D410FB" w:rsidRDefault="00216DA3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klawiatura </w:t>
            </w:r>
            <w:r w:rsidR="00121AB7">
              <w:rPr>
                <w:rFonts w:ascii="Calibri" w:eastAsia="Times New Roman" w:hAnsi="Calibri" w:cs="Calibri"/>
              </w:rPr>
              <w:t>i mysz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121AB7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CD19BD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3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Monitor 24”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121AB7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CD19BD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Monitor dotykowy 24”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121AB7" w:rsidRPr="00D410FB" w:rsidTr="00F75BC4">
        <w:trPr>
          <w:trHeight w:val="288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B7" w:rsidRPr="00CD19BD" w:rsidRDefault="00121AB7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39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B7" w:rsidRPr="00D410FB" w:rsidRDefault="00121AB7" w:rsidP="009177B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 xml:space="preserve">Rejestrator cyfrowy </w:t>
            </w:r>
            <w:r w:rsidR="009177BE">
              <w:rPr>
                <w:rFonts w:ascii="Calibri" w:eastAsia="Times New Roman" w:hAnsi="Calibri" w:cs="Calibri"/>
              </w:rPr>
              <w:t>24</w:t>
            </w:r>
            <w:r w:rsidRPr="00D410FB">
              <w:rPr>
                <w:rFonts w:ascii="Calibri" w:eastAsia="Times New Roman" w:hAnsi="Calibri" w:cs="Calibri"/>
              </w:rPr>
              <w:t>-ścieżkowy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B7" w:rsidRPr="00D410FB" w:rsidRDefault="00121AB7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B7" w:rsidRPr="00D410FB" w:rsidRDefault="00121AB7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121AB7" w:rsidRPr="00D410FB" w:rsidTr="00F75BC4">
        <w:trPr>
          <w:trHeight w:val="288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AB7" w:rsidRPr="00CD19BD" w:rsidRDefault="00121AB7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6</w:t>
            </w:r>
          </w:p>
        </w:tc>
        <w:tc>
          <w:tcPr>
            <w:tcW w:w="39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B7" w:rsidRPr="00D410FB" w:rsidRDefault="00121AB7" w:rsidP="001A06A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 xml:space="preserve">Słuchawki </w:t>
            </w:r>
            <w:r w:rsidR="001A06A7">
              <w:rPr>
                <w:rFonts w:ascii="Calibri" w:eastAsia="Times New Roman" w:hAnsi="Calibri" w:cs="Calibri"/>
              </w:rPr>
              <w:t xml:space="preserve">lektora </w:t>
            </w:r>
            <w:r w:rsidRPr="00D410FB">
              <w:rPr>
                <w:rFonts w:ascii="Calibri" w:eastAsia="Times New Roman" w:hAnsi="Calibri" w:cs="Calibri"/>
              </w:rPr>
              <w:t xml:space="preserve">z mikrofonem </w:t>
            </w:r>
            <w:r w:rsidR="001A06A7">
              <w:rPr>
                <w:rFonts w:ascii="Calibri" w:eastAsia="Times New Roman" w:hAnsi="Calibri" w:cs="Calibri"/>
              </w:rPr>
              <w:t xml:space="preserve">dynamicznym 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B7" w:rsidRPr="00D410FB" w:rsidRDefault="00121AB7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AB7" w:rsidRPr="00D410FB" w:rsidRDefault="00121AB7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</w:p>
        </w:tc>
      </w:tr>
      <w:tr w:rsidR="00121AB7" w:rsidRPr="00D410FB" w:rsidTr="00F75BC4">
        <w:trPr>
          <w:trHeight w:val="590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CD19BD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7</w:t>
            </w:r>
          </w:p>
        </w:tc>
        <w:tc>
          <w:tcPr>
            <w:tcW w:w="39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1A06A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Pulpit</w:t>
            </w:r>
            <w:r w:rsidRPr="00D410FB">
              <w:rPr>
                <w:rFonts w:ascii="Calibri" w:eastAsia="Times New Roman" w:hAnsi="Calibri" w:cs="Calibri"/>
              </w:rPr>
              <w:t xml:space="preserve"> tłumacza</w:t>
            </w:r>
            <w:r w:rsidR="001A06A7">
              <w:rPr>
                <w:rFonts w:ascii="Calibri" w:eastAsia="Times New Roman" w:hAnsi="Calibri" w:cs="Calibri"/>
              </w:rPr>
              <w:t xml:space="preserve">  7"</w:t>
            </w:r>
            <w:r w:rsidRPr="00D410FB">
              <w:rPr>
                <w:rFonts w:ascii="Calibri" w:eastAsia="Times New Roman" w:hAnsi="Calibri" w:cs="Calibri"/>
              </w:rPr>
              <w:br/>
            </w:r>
            <w:r w:rsidR="001A06A7">
              <w:rPr>
                <w:rFonts w:ascii="Calibri" w:eastAsia="Times New Roman" w:hAnsi="Calibri" w:cs="Calibri"/>
              </w:rPr>
              <w:t>+ zasilacz 230VAC/12VDC-3,3A</w:t>
            </w:r>
          </w:p>
        </w:tc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kpl.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8</w:t>
            </w:r>
          </w:p>
        </w:tc>
      </w:tr>
      <w:tr w:rsidR="00121AB7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CD19BD" w:rsidRDefault="001A06A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8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121AB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 xml:space="preserve">Słuchawki  </w:t>
            </w:r>
            <w:r w:rsidR="008D1528">
              <w:rPr>
                <w:rFonts w:ascii="Calibri" w:eastAsia="Times New Roman" w:hAnsi="Calibri" w:cs="Calibri"/>
              </w:rPr>
              <w:t xml:space="preserve">przewodowe </w:t>
            </w:r>
            <w:r w:rsidRPr="00D410FB">
              <w:rPr>
                <w:rFonts w:ascii="Calibri" w:eastAsia="Times New Roman" w:hAnsi="Calibri" w:cs="Calibri"/>
              </w:rPr>
              <w:t>bez mikrofonu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D410FB" w:rsidRDefault="0030176D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18</w:t>
            </w:r>
          </w:p>
        </w:tc>
      </w:tr>
      <w:tr w:rsidR="00121AB7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CD19BD" w:rsidRDefault="001A06A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9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D410FB" w:rsidRDefault="00DC1440" w:rsidP="00121AB7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Switch </w:t>
            </w:r>
            <w:r w:rsidR="00121AB7" w:rsidRPr="00D410FB">
              <w:rPr>
                <w:rFonts w:ascii="Calibri" w:eastAsia="Times New Roman" w:hAnsi="Calibri" w:cs="Calibri"/>
              </w:rPr>
              <w:t xml:space="preserve"> gigabitowy 16 portów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121AB7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CD19BD" w:rsidRDefault="001A06A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10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B7" w:rsidRPr="00D410FB" w:rsidRDefault="00121AB7" w:rsidP="00645C86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Router wraz z konfiguracją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AB7" w:rsidRPr="00D410FB" w:rsidRDefault="00121AB7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A8571F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63B8C" w:rsidRPr="00D410FB" w:rsidTr="001A06A7">
        <w:trPr>
          <w:trHeight w:val="32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E799"/>
            <w:noWrap/>
            <w:vAlign w:val="center"/>
            <w:hideMark/>
          </w:tcPr>
          <w:p w:rsidR="00B63B8C" w:rsidRPr="00D410FB" w:rsidRDefault="00B63B8C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707" w:type="pct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E799"/>
            <w:noWrap/>
            <w:vAlign w:val="center"/>
            <w:hideMark/>
          </w:tcPr>
          <w:p w:rsidR="00B63B8C" w:rsidRPr="00B63B8C" w:rsidRDefault="00B63B8C" w:rsidP="00D410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System symultaniczny bezprzewodowy (IR)</w:t>
            </w:r>
          </w:p>
        </w:tc>
      </w:tr>
      <w:tr w:rsidR="001B4D49" w:rsidRPr="00D410FB" w:rsidTr="00F75BC4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CD19BD" w:rsidRDefault="00C01E35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11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9" w:rsidRPr="00D410FB" w:rsidRDefault="0030176D" w:rsidP="001B4D4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Jednostka centralna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D410FB" w:rsidRDefault="001B4D49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D410FB" w:rsidRDefault="001B4D49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1B4D49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CD19BD" w:rsidRDefault="00C01E35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12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9" w:rsidRPr="00D410FB" w:rsidRDefault="001B4D49" w:rsidP="001B4D4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Promiennik IR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D410FB" w:rsidRDefault="001B4D49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9" w:rsidRPr="00D410FB" w:rsidRDefault="001B4D49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1B4D49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CD19BD" w:rsidRDefault="00C01E35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13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9" w:rsidRPr="00D410FB" w:rsidRDefault="001B4D49" w:rsidP="001B4D4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Odbiornik IR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D410FB" w:rsidRDefault="001B4D49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D410FB" w:rsidRDefault="001B4D49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10</w:t>
            </w:r>
          </w:p>
        </w:tc>
      </w:tr>
      <w:tr w:rsidR="001B4D49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CD19BD" w:rsidRDefault="00C01E35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14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D49" w:rsidRPr="00D410FB" w:rsidRDefault="0030176D" w:rsidP="001B4D49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Walizka- ł</w:t>
            </w:r>
            <w:r w:rsidR="001B4D49" w:rsidRPr="00783600">
              <w:rPr>
                <w:rFonts w:ascii="Calibri" w:eastAsia="Times New Roman" w:hAnsi="Calibri" w:cs="Calibri"/>
              </w:rPr>
              <w:t>adowarka do odbiorników IR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D410FB" w:rsidRDefault="001B4D49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D49" w:rsidRPr="00D410FB" w:rsidRDefault="001B4D49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087FAF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FAF" w:rsidRPr="00D410FB" w:rsidRDefault="00087FA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9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7FAF" w:rsidRPr="00D410FB" w:rsidRDefault="00087FA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FAF" w:rsidRPr="00D410FB" w:rsidRDefault="00087FA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7FAF" w:rsidRPr="00D410FB" w:rsidRDefault="00087FA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B63B8C" w:rsidRPr="00D410FB" w:rsidTr="001A06A7">
        <w:trPr>
          <w:trHeight w:val="32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FFE799"/>
            <w:noWrap/>
            <w:vAlign w:val="center"/>
            <w:hideMark/>
          </w:tcPr>
          <w:p w:rsidR="00B63B8C" w:rsidRPr="00D410FB" w:rsidRDefault="00B63B8C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707" w:type="pct"/>
            <w:gridSpan w:val="5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E799"/>
            <w:noWrap/>
            <w:vAlign w:val="center"/>
            <w:hideMark/>
          </w:tcPr>
          <w:p w:rsidR="00B63B8C" w:rsidRPr="00B63B8C" w:rsidRDefault="00B63B8C" w:rsidP="00D410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System konferencyjny przewodowy</w:t>
            </w:r>
          </w:p>
        </w:tc>
      </w:tr>
      <w:tr w:rsidR="007177E3" w:rsidRPr="00D410FB" w:rsidTr="00F75BC4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E3" w:rsidRPr="00CD19BD" w:rsidRDefault="00C01E35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15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E3" w:rsidRPr="00D410FB" w:rsidRDefault="00216DA3" w:rsidP="00AA2D7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Jednostka centralna + okablowanie systemowe</w:t>
            </w:r>
            <w:r w:rsidR="00C01E35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E3" w:rsidRPr="00D410FB" w:rsidRDefault="007177E3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E3" w:rsidRPr="00D410FB" w:rsidRDefault="007177E3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7177E3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E3" w:rsidRPr="00CD19BD" w:rsidRDefault="00C01E35" w:rsidP="00C01E3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16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E3" w:rsidRPr="00D410FB" w:rsidRDefault="007177E3" w:rsidP="007177E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Pulpit przewodniczącego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E3" w:rsidRPr="00D410FB" w:rsidRDefault="007177E3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E3" w:rsidRPr="00D410FB" w:rsidRDefault="007177E3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7177E3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E3" w:rsidRPr="00CD19BD" w:rsidRDefault="00C01E35" w:rsidP="00C01E3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17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E3" w:rsidRPr="00D410FB" w:rsidRDefault="007177E3" w:rsidP="00C01E3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Pulpit </w:t>
            </w:r>
            <w:r w:rsidR="00C01E35">
              <w:rPr>
                <w:rFonts w:ascii="Calibri" w:eastAsia="Times New Roman" w:hAnsi="Calibri" w:cs="Calibri"/>
              </w:rPr>
              <w:t>delegata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E3" w:rsidRPr="00D410FB" w:rsidRDefault="007177E3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7E3" w:rsidRPr="00D410FB" w:rsidRDefault="007177E3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10</w:t>
            </w:r>
          </w:p>
        </w:tc>
      </w:tr>
      <w:tr w:rsidR="00A8571F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3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6C5B1D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B1D" w:rsidRPr="00D410FB" w:rsidRDefault="006C5B1D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3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B1D" w:rsidRPr="00D410FB" w:rsidRDefault="006C5B1D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B1D" w:rsidRPr="00D410FB" w:rsidRDefault="006C5B1D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B1D" w:rsidRPr="00D410FB" w:rsidRDefault="006C5B1D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B1D" w:rsidRPr="00D410FB" w:rsidRDefault="006C5B1D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5B1D" w:rsidRPr="00D410FB" w:rsidRDefault="006C5B1D" w:rsidP="00D410FB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63B8C" w:rsidRPr="00D410FB" w:rsidTr="001A06A7">
        <w:trPr>
          <w:trHeight w:val="32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FE799"/>
            <w:noWrap/>
            <w:vAlign w:val="center"/>
            <w:hideMark/>
          </w:tcPr>
          <w:p w:rsidR="00B63B8C" w:rsidRPr="00D410FB" w:rsidRDefault="00B63B8C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707" w:type="pct"/>
            <w:gridSpan w:val="5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E799"/>
            <w:noWrap/>
            <w:vAlign w:val="center"/>
            <w:hideMark/>
          </w:tcPr>
          <w:p w:rsidR="00B63B8C" w:rsidRPr="00B63B8C" w:rsidRDefault="00B63B8C" w:rsidP="00B63B8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System centralnego sterowania</w:t>
            </w:r>
            <w:r w:rsidRPr="00D410F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BB5A8B" w:rsidRPr="00D410FB" w:rsidTr="00F75BC4">
        <w:trPr>
          <w:trHeight w:val="3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CD19BD" w:rsidRDefault="008F4525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18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BB5A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Procesor centralnego sterowania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BB5A8B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CD19BD" w:rsidRDefault="008F4525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19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8F4525" w:rsidP="00BB5A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Moduł</w:t>
            </w:r>
            <w:r w:rsidR="00BB5A8B">
              <w:rPr>
                <w:rFonts w:ascii="Calibri" w:eastAsia="Times New Roman" w:hAnsi="Calibri" w:cs="Calibri"/>
              </w:rPr>
              <w:t xml:space="preserve"> przekaź</w:t>
            </w:r>
            <w:r w:rsidR="00BB5A8B" w:rsidRPr="00D410FB">
              <w:rPr>
                <w:rFonts w:ascii="Calibri" w:eastAsia="Times New Roman" w:hAnsi="Calibri" w:cs="Calibri"/>
              </w:rPr>
              <w:t>ników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BB5A8B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CD19BD" w:rsidRDefault="008F4525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20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BB5A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Panel sterujący</w:t>
            </w:r>
            <w:r>
              <w:rPr>
                <w:rFonts w:ascii="Calibri" w:eastAsia="Times New Roman" w:hAnsi="Calibri" w:cs="Calibri"/>
              </w:rPr>
              <w:t xml:space="preserve"> dotykowy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BB5A8B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CD19BD" w:rsidRDefault="008F4525" w:rsidP="008F45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21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BB5A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PoE Injector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BB5A8B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CD19BD" w:rsidRDefault="00BB5A8B" w:rsidP="008F4525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</w:t>
            </w:r>
            <w:r w:rsidR="008F4525" w:rsidRPr="00CD19BD"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BB5A8B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Programowanie procesora i panelu dotykowego</w:t>
            </w:r>
            <w:r w:rsidRPr="00D410FB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kpl.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A8B" w:rsidRPr="00D410FB" w:rsidRDefault="00BB5A8B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A8571F" w:rsidRPr="00D410FB" w:rsidTr="00F75BC4">
        <w:trPr>
          <w:trHeight w:val="324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000000" w:fill="FFE799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562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E799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Pozostałe wyposażenie  +  robocizna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E799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E799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E799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E799"/>
            <w:noWrap/>
            <w:vAlign w:val="center"/>
            <w:hideMark/>
          </w:tcPr>
          <w:p w:rsidR="00A8571F" w:rsidRPr="00D410FB" w:rsidRDefault="00A8571F" w:rsidP="00D410FB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D410FB">
              <w:rPr>
                <w:rFonts w:ascii="Calibri" w:eastAsia="Times New Roman" w:hAnsi="Calibri" w:cs="Calibri"/>
                <w:sz w:val="24"/>
                <w:szCs w:val="24"/>
              </w:rPr>
              <w:t> </w:t>
            </w:r>
          </w:p>
        </w:tc>
      </w:tr>
      <w:tr w:rsidR="00D875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CD19BD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23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D875C4" w:rsidP="00D875C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Kolumna głośnikowa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D875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D875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2</w:t>
            </w:r>
          </w:p>
        </w:tc>
      </w:tr>
      <w:tr w:rsidR="00D875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CD19BD" w:rsidRDefault="00D875C4" w:rsidP="00F75BC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</w:t>
            </w:r>
            <w:r w:rsidR="00F75BC4" w:rsidRPr="00CD19BD">
              <w:rPr>
                <w:rFonts w:ascii="Calibri" w:eastAsia="Times New Roman" w:hAnsi="Calibri" w:cs="Calibri"/>
              </w:rPr>
              <w:t>4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F75BC4" w:rsidP="00216DA3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Rozdzielacz sygnału (</w:t>
            </w:r>
            <w:proofErr w:type="spellStart"/>
            <w:r>
              <w:rPr>
                <w:rFonts w:ascii="Calibri" w:eastAsia="Times New Roman" w:hAnsi="Calibri" w:cs="Calibri"/>
              </w:rPr>
              <w:t>s</w:t>
            </w:r>
            <w:r w:rsidR="00D875C4" w:rsidRPr="00D410FB">
              <w:rPr>
                <w:rFonts w:ascii="Calibri" w:eastAsia="Times New Roman" w:hAnsi="Calibri" w:cs="Calibri"/>
              </w:rPr>
              <w:t>plitter</w:t>
            </w:r>
            <w:proofErr w:type="spellEnd"/>
            <w:r>
              <w:rPr>
                <w:rFonts w:ascii="Calibri" w:eastAsia="Times New Roman" w:hAnsi="Calibri" w:cs="Calibri"/>
              </w:rPr>
              <w:t xml:space="preserve">) </w:t>
            </w:r>
            <w:r w:rsidR="00D875C4" w:rsidRPr="00D410FB">
              <w:rPr>
                <w:rFonts w:ascii="Calibri" w:eastAsia="Times New Roman" w:hAnsi="Calibri" w:cs="Calibri"/>
              </w:rPr>
              <w:t xml:space="preserve"> HDMI 1:4</w:t>
            </w:r>
            <w:r>
              <w:rPr>
                <w:rFonts w:ascii="Calibri" w:eastAsia="Times New Roman" w:hAnsi="Calibri" w:cs="Calibri"/>
              </w:rPr>
              <w:t xml:space="preserve">  + adapter (zasilacz</w:t>
            </w:r>
            <w:r w:rsidR="00216DA3">
              <w:rPr>
                <w:rFonts w:ascii="Calibri" w:eastAsia="Times New Roman" w:hAnsi="Calibri" w:cs="Calibri"/>
              </w:rPr>
              <w:t>230VAC/</w:t>
            </w:r>
            <w:r>
              <w:rPr>
                <w:rFonts w:ascii="Calibri" w:eastAsia="Times New Roman" w:hAnsi="Calibri" w:cs="Calibri"/>
              </w:rPr>
              <w:t>USB</w:t>
            </w:r>
            <w:r w:rsidR="00216DA3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spellStart"/>
            <w:r>
              <w:rPr>
                <w:rFonts w:ascii="Calibri" w:eastAsia="Times New Roman" w:hAnsi="Calibri" w:cs="Calibri"/>
              </w:rPr>
              <w:t>kpl</w:t>
            </w:r>
            <w:proofErr w:type="spellEnd"/>
            <w:r w:rsidR="00D875C4" w:rsidRPr="00D410FB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D875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D875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CD19BD" w:rsidRDefault="00D875C4" w:rsidP="00F75BC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</w:t>
            </w:r>
            <w:r w:rsidR="00F75BC4" w:rsidRPr="00CD19BD">
              <w:rPr>
                <w:rFonts w:ascii="Calibri" w:eastAsia="Times New Roman" w:hAnsi="Calibri" w:cs="Calibri"/>
              </w:rPr>
              <w:t>5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D875C4" w:rsidP="00D875C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Konwerter </w:t>
            </w:r>
            <w:r w:rsidR="00F75BC4">
              <w:rPr>
                <w:rFonts w:ascii="Calibri" w:eastAsia="Times New Roman" w:hAnsi="Calibri" w:cs="Calibri"/>
              </w:rPr>
              <w:t xml:space="preserve">4K </w:t>
            </w:r>
            <w:proofErr w:type="spellStart"/>
            <w:r>
              <w:rPr>
                <w:rFonts w:ascii="Calibri" w:eastAsia="Times New Roman" w:hAnsi="Calibri" w:cs="Calibri"/>
              </w:rPr>
              <w:t>HDBaseT</w:t>
            </w:r>
            <w:proofErr w:type="spellEnd"/>
            <w:r>
              <w:rPr>
                <w:rFonts w:ascii="Calibri" w:eastAsia="Times New Roman" w:hAnsi="Calibri" w:cs="Calibri"/>
              </w:rPr>
              <w:t>/HDMI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D875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D875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F75B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CD19BD" w:rsidRDefault="00F75BC4" w:rsidP="00F75BC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26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Bezprzewodowy cyfrowy z</w:t>
            </w:r>
            <w:r w:rsidRPr="00D410FB">
              <w:rPr>
                <w:rFonts w:ascii="Calibri" w:eastAsia="Times New Roman" w:hAnsi="Calibri" w:cs="Calibri"/>
              </w:rPr>
              <w:t xml:space="preserve">estaw mikrofonowy </w:t>
            </w:r>
            <w:r>
              <w:rPr>
                <w:rFonts w:ascii="Calibri" w:eastAsia="Times New Roman" w:hAnsi="Calibri" w:cs="Calibri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D410FB">
              <w:rPr>
                <w:rFonts w:ascii="Calibri" w:eastAsia="Times New Roman" w:hAnsi="Calibri" w:cs="Calibri"/>
              </w:rPr>
              <w:t>kpl</w:t>
            </w:r>
            <w:proofErr w:type="spellEnd"/>
            <w:r w:rsidRPr="00D410FB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2</w:t>
            </w:r>
          </w:p>
        </w:tc>
      </w:tr>
      <w:tr w:rsidR="00D875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CD19BD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27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F75BC4" w:rsidP="00D875C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Okablowanie HDMI 4K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spellStart"/>
            <w:r>
              <w:rPr>
                <w:rFonts w:ascii="Calibri" w:eastAsia="Times New Roman" w:hAnsi="Calibri" w:cs="Calibri"/>
              </w:rPr>
              <w:t>kpl</w:t>
            </w:r>
            <w:proofErr w:type="spellEnd"/>
            <w:r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5C4" w:rsidRPr="00D410FB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</w:p>
        </w:tc>
      </w:tr>
      <w:tr w:rsidR="00F75B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CD19BD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lastRenderedPageBreak/>
              <w:t>28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Demontaż starych urządzeń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D410FB">
              <w:rPr>
                <w:rFonts w:ascii="Calibri" w:eastAsia="Times New Roman" w:hAnsi="Calibri" w:cs="Calibri"/>
              </w:rPr>
              <w:t>kpl</w:t>
            </w:r>
            <w:proofErr w:type="spellEnd"/>
            <w:r w:rsidRPr="00D410FB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F75B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CD19BD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29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Modyfikacja kabin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szt.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8</w:t>
            </w:r>
          </w:p>
        </w:tc>
      </w:tr>
      <w:tr w:rsidR="00F75B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CD19BD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30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Dostawa i montaż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D410FB">
              <w:rPr>
                <w:rFonts w:ascii="Calibri" w:eastAsia="Times New Roman" w:hAnsi="Calibri" w:cs="Calibri"/>
              </w:rPr>
              <w:t>kpl</w:t>
            </w:r>
            <w:proofErr w:type="spellEnd"/>
            <w:r w:rsidRPr="00D410FB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F75B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CD19BD" w:rsidRDefault="00F75BC4" w:rsidP="00F75BC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31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Instruktaż</w:t>
            </w:r>
            <w:r w:rsidRPr="00D410FB">
              <w:rPr>
                <w:rFonts w:ascii="Calibri" w:eastAsia="Times New Roman" w:hAnsi="Calibri" w:cs="Calibri"/>
              </w:rPr>
              <w:t xml:space="preserve"> pracowników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D410FB">
              <w:rPr>
                <w:rFonts w:ascii="Calibri" w:eastAsia="Times New Roman" w:hAnsi="Calibri" w:cs="Calibri"/>
              </w:rPr>
              <w:t>kpl</w:t>
            </w:r>
            <w:proofErr w:type="spellEnd"/>
            <w:r w:rsidRPr="00D410FB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9177BE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  <w:tr w:rsidR="00F75BC4" w:rsidRPr="00D410FB" w:rsidTr="00F75BC4">
        <w:trPr>
          <w:trHeight w:val="288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CD19BD" w:rsidRDefault="00F75BC4" w:rsidP="00F75BC4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CD19BD">
              <w:rPr>
                <w:rFonts w:ascii="Calibri" w:eastAsia="Times New Roman" w:hAnsi="Calibri" w:cs="Calibri"/>
              </w:rPr>
              <w:t>32</w:t>
            </w:r>
          </w:p>
        </w:tc>
        <w:tc>
          <w:tcPr>
            <w:tcW w:w="39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D875C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</w:t>
            </w:r>
            <w:r w:rsidRPr="00D410FB">
              <w:rPr>
                <w:rFonts w:ascii="Calibri" w:eastAsia="Times New Roman" w:hAnsi="Calibri" w:cs="Calibri"/>
              </w:rPr>
              <w:t>ateriały montażowe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kpl.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BC4" w:rsidRPr="00D410FB" w:rsidRDefault="00F75BC4" w:rsidP="00D410FB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D410FB">
              <w:rPr>
                <w:rFonts w:ascii="Calibri" w:eastAsia="Times New Roman" w:hAnsi="Calibri" w:cs="Calibri"/>
              </w:rPr>
              <w:t>1</w:t>
            </w:r>
          </w:p>
        </w:tc>
      </w:tr>
    </w:tbl>
    <w:p w:rsidR="00D410FB" w:rsidRDefault="00D410FB"/>
    <w:sectPr w:rsidR="00D410FB" w:rsidSect="00D410FB">
      <w:footerReference w:type="default" r:id="rId6"/>
      <w:pgSz w:w="11906" w:h="16838"/>
      <w:pgMar w:top="709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7BE" w:rsidRDefault="009177BE" w:rsidP="00D410FB">
      <w:pPr>
        <w:spacing w:after="0" w:line="240" w:lineRule="auto"/>
      </w:pPr>
      <w:r>
        <w:separator/>
      </w:r>
    </w:p>
  </w:endnote>
  <w:endnote w:type="continuationSeparator" w:id="0">
    <w:p w:rsidR="009177BE" w:rsidRDefault="009177BE" w:rsidP="00D41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7515981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177BE" w:rsidRDefault="009177BE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 w:rsidR="00AC57F3" w:rsidRPr="00AC57F3">
          <w:fldChar w:fldCharType="begin"/>
        </w:r>
        <w:r>
          <w:instrText xml:space="preserve"> PAGE    \* MERGEFORMAT </w:instrText>
        </w:r>
        <w:r w:rsidR="00AC57F3" w:rsidRPr="00AC57F3">
          <w:fldChar w:fldCharType="separate"/>
        </w:r>
        <w:r w:rsidR="00216DA3" w:rsidRPr="00216DA3">
          <w:rPr>
            <w:rFonts w:asciiTheme="majorHAnsi" w:hAnsiTheme="majorHAnsi"/>
            <w:noProof/>
            <w:sz w:val="28"/>
            <w:szCs w:val="28"/>
          </w:rPr>
          <w:t>1</w:t>
        </w:r>
        <w:r w:rsidR="00AC57F3">
          <w:rPr>
            <w:rFonts w:asciiTheme="majorHAnsi" w:hAnsiTheme="majorHAnsi"/>
            <w:noProof/>
            <w:sz w:val="28"/>
            <w:szCs w:val="28"/>
          </w:rPr>
          <w:fldChar w:fldCharType="end"/>
        </w:r>
      </w:p>
    </w:sdtContent>
  </w:sdt>
  <w:p w:rsidR="009177BE" w:rsidRDefault="009177BE" w:rsidP="00D410FB">
    <w:pPr>
      <w:pStyle w:val="Stopka"/>
      <w:ind w:hanging="142"/>
    </w:pPr>
    <w:r>
      <w:rPr>
        <w:rFonts w:ascii="Arial" w:hAnsi="Arial" w:cs="Arial"/>
      </w:rPr>
      <w:t>Załącznik nr 5. Coll. Novum blok A</w:t>
    </w:r>
    <w:r w:rsidRPr="00484ED3">
      <w:rPr>
        <w:rFonts w:ascii="Arial" w:hAnsi="Arial" w:cs="Arial"/>
      </w:rPr>
      <w:t xml:space="preserve"> sala nr 1. Pracownia do nauki tłumaczeń symultanicznych</w:t>
    </w:r>
    <w:r>
      <w:rPr>
        <w:rFonts w:ascii="Arial" w:hAnsi="Arial" w:cs="Arial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7BE" w:rsidRDefault="009177BE" w:rsidP="00D410FB">
      <w:pPr>
        <w:spacing w:after="0" w:line="240" w:lineRule="auto"/>
      </w:pPr>
      <w:r>
        <w:separator/>
      </w:r>
    </w:p>
  </w:footnote>
  <w:footnote w:type="continuationSeparator" w:id="0">
    <w:p w:rsidR="009177BE" w:rsidRDefault="009177BE" w:rsidP="00D410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D410FB"/>
    <w:rsid w:val="00015AC7"/>
    <w:rsid w:val="00087FAF"/>
    <w:rsid w:val="00094E53"/>
    <w:rsid w:val="00121AB7"/>
    <w:rsid w:val="001A06A7"/>
    <w:rsid w:val="001A4AA3"/>
    <w:rsid w:val="001B4D49"/>
    <w:rsid w:val="00216DA3"/>
    <w:rsid w:val="00291AD1"/>
    <w:rsid w:val="002C38E5"/>
    <w:rsid w:val="0030176D"/>
    <w:rsid w:val="003C36EF"/>
    <w:rsid w:val="003E351E"/>
    <w:rsid w:val="003E5035"/>
    <w:rsid w:val="0042154C"/>
    <w:rsid w:val="00442BBB"/>
    <w:rsid w:val="004D380B"/>
    <w:rsid w:val="00574BD1"/>
    <w:rsid w:val="00645C86"/>
    <w:rsid w:val="0067043F"/>
    <w:rsid w:val="006A3203"/>
    <w:rsid w:val="006C5B1D"/>
    <w:rsid w:val="006D3D05"/>
    <w:rsid w:val="00706CF6"/>
    <w:rsid w:val="007142C9"/>
    <w:rsid w:val="007177E3"/>
    <w:rsid w:val="007708CA"/>
    <w:rsid w:val="00783600"/>
    <w:rsid w:val="008C533E"/>
    <w:rsid w:val="008D1528"/>
    <w:rsid w:val="008D5C7E"/>
    <w:rsid w:val="008F4525"/>
    <w:rsid w:val="009177BE"/>
    <w:rsid w:val="00951E6D"/>
    <w:rsid w:val="00956B0A"/>
    <w:rsid w:val="00987275"/>
    <w:rsid w:val="009F6086"/>
    <w:rsid w:val="00A0073A"/>
    <w:rsid w:val="00A67FD3"/>
    <w:rsid w:val="00A8571F"/>
    <w:rsid w:val="00A967A1"/>
    <w:rsid w:val="00AA2D7C"/>
    <w:rsid w:val="00AC57F3"/>
    <w:rsid w:val="00AC7078"/>
    <w:rsid w:val="00AD32B9"/>
    <w:rsid w:val="00AE4D8F"/>
    <w:rsid w:val="00B2246E"/>
    <w:rsid w:val="00B418DF"/>
    <w:rsid w:val="00B63B8C"/>
    <w:rsid w:val="00BB5A8B"/>
    <w:rsid w:val="00BB638C"/>
    <w:rsid w:val="00BE6EB7"/>
    <w:rsid w:val="00C01E35"/>
    <w:rsid w:val="00C0589F"/>
    <w:rsid w:val="00CD19BD"/>
    <w:rsid w:val="00D13D36"/>
    <w:rsid w:val="00D35614"/>
    <w:rsid w:val="00D410FB"/>
    <w:rsid w:val="00D678DE"/>
    <w:rsid w:val="00D862C0"/>
    <w:rsid w:val="00D875C4"/>
    <w:rsid w:val="00DC1440"/>
    <w:rsid w:val="00DC2071"/>
    <w:rsid w:val="00DE77DE"/>
    <w:rsid w:val="00E10190"/>
    <w:rsid w:val="00E17519"/>
    <w:rsid w:val="00E363CB"/>
    <w:rsid w:val="00E574E1"/>
    <w:rsid w:val="00E87A16"/>
    <w:rsid w:val="00EC140F"/>
    <w:rsid w:val="00EE6A83"/>
    <w:rsid w:val="00F16E6A"/>
    <w:rsid w:val="00F32758"/>
    <w:rsid w:val="00F75BC4"/>
    <w:rsid w:val="00FC0590"/>
    <w:rsid w:val="00FD31BF"/>
    <w:rsid w:val="00FD6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15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41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410FB"/>
  </w:style>
  <w:style w:type="paragraph" w:styleId="Stopka">
    <w:name w:val="footer"/>
    <w:basedOn w:val="Normalny"/>
    <w:link w:val="StopkaZnak"/>
    <w:uiPriority w:val="99"/>
    <w:unhideWhenUsed/>
    <w:rsid w:val="00D41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0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41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410FB"/>
  </w:style>
  <w:style w:type="paragraph" w:styleId="Stopka">
    <w:name w:val="footer"/>
    <w:basedOn w:val="Normalny"/>
    <w:link w:val="StopkaZnak"/>
    <w:uiPriority w:val="99"/>
    <w:unhideWhenUsed/>
    <w:rsid w:val="00D410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0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261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PROVIS</dc:creator>
  <cp:lastModifiedBy>PROVIS</cp:lastModifiedBy>
  <cp:revision>3</cp:revision>
  <cp:lastPrinted>2025-04-30T06:52:00Z</cp:lastPrinted>
  <dcterms:created xsi:type="dcterms:W3CDTF">2025-07-22T19:24:00Z</dcterms:created>
  <dcterms:modified xsi:type="dcterms:W3CDTF">2025-07-22T20:26:00Z</dcterms:modified>
</cp:coreProperties>
</file>